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97D3" w14:textId="77777777" w:rsidR="002A5991" w:rsidRDefault="00A96E70">
      <w:pPr>
        <w:pStyle w:val="TitleA"/>
        <w:rPr>
          <w:rFonts w:ascii="Century Gothic" w:eastAsia="Century Gothic" w:hAnsi="Century Gothic" w:cs="Century Gothic"/>
          <w:lang w:val="da-DK"/>
        </w:rPr>
      </w:pPr>
      <w:r>
        <w:rPr>
          <w:rFonts w:ascii="Century Gothic" w:hAnsi="Century Gothic"/>
          <w:lang w:val="da-DK"/>
        </w:rPr>
        <w:t>Bureau Meeting I</w:t>
      </w:r>
    </w:p>
    <w:p w14:paraId="5AEA5729" w14:textId="77777777" w:rsidR="002A5991" w:rsidRDefault="00A96E70">
      <w:pPr>
        <w:pStyle w:val="Body"/>
        <w:jc w:val="right"/>
        <w:rPr>
          <w:rFonts w:ascii="Century Gothic" w:eastAsia="Century Gothic" w:hAnsi="Century Gothic" w:cs="Century Gothic"/>
          <w:b/>
          <w:bCs/>
          <w:sz w:val="24"/>
          <w:szCs w:val="24"/>
        </w:rPr>
      </w:pPr>
      <w:r>
        <w:rPr>
          <w:rFonts w:ascii="Century Gothic" w:hAnsi="Century Gothic"/>
          <w:b/>
          <w:bCs/>
          <w:i/>
          <w:iCs/>
          <w:color w:val="5B9BD5"/>
          <w:spacing w:val="15"/>
          <w:sz w:val="28"/>
          <w:szCs w:val="28"/>
          <w:u w:color="5B9BD5"/>
          <w:lang w:val="en-US"/>
        </w:rPr>
        <w:t>Vienna, Austria 30/4 and 1/5 2016</w:t>
      </w:r>
    </w:p>
    <w:p w14:paraId="6B1EB41B" w14:textId="77777777" w:rsidR="002A5991" w:rsidRDefault="002A5991">
      <w:pPr>
        <w:pStyle w:val="Body"/>
        <w:jc w:val="center"/>
        <w:rPr>
          <w:rFonts w:ascii="Century Gothic" w:eastAsia="Century Gothic" w:hAnsi="Century Gothic" w:cs="Century Gothic"/>
          <w:b/>
          <w:bCs/>
          <w:sz w:val="24"/>
          <w:szCs w:val="24"/>
          <w:lang w:val="en-US"/>
        </w:rPr>
      </w:pPr>
    </w:p>
    <w:p w14:paraId="13F06573" w14:textId="77777777" w:rsidR="002A5991" w:rsidRDefault="00A96E70">
      <w:pPr>
        <w:pStyle w:val="Body"/>
        <w:jc w:val="center"/>
        <w:rPr>
          <w:rFonts w:ascii="Century Gothic" w:eastAsia="Century Gothic" w:hAnsi="Century Gothic" w:cs="Century Gothic"/>
          <w:b/>
          <w:bCs/>
          <w:sz w:val="24"/>
          <w:szCs w:val="24"/>
          <w:lang w:val="en-US"/>
        </w:rPr>
      </w:pPr>
      <w:r>
        <w:rPr>
          <w:rFonts w:ascii="Century Gothic" w:hAnsi="Century Gothic"/>
          <w:b/>
          <w:bCs/>
          <w:sz w:val="24"/>
          <w:szCs w:val="24"/>
          <w:lang w:val="en-US"/>
        </w:rPr>
        <w:t>MINUTES BUREAU MEETING</w:t>
      </w:r>
    </w:p>
    <w:p w14:paraId="0870A726" w14:textId="77777777" w:rsidR="002A5991" w:rsidRDefault="00A96E70">
      <w:pPr>
        <w:pStyle w:val="Body"/>
        <w:rPr>
          <w:rFonts w:ascii="Century Gothic" w:eastAsia="Century Gothic" w:hAnsi="Century Gothic" w:cs="Century Gothic"/>
          <w:sz w:val="24"/>
          <w:szCs w:val="24"/>
          <w:lang w:val="en-US"/>
        </w:rPr>
      </w:pPr>
      <w:r>
        <w:rPr>
          <w:rFonts w:ascii="Century Gothic" w:hAnsi="Century Gothic"/>
          <w:b/>
          <w:bCs/>
          <w:sz w:val="24"/>
          <w:szCs w:val="24"/>
          <w:lang w:val="en-US"/>
        </w:rPr>
        <w:t xml:space="preserve">Present: </w:t>
      </w:r>
      <w:r>
        <w:rPr>
          <w:rFonts w:ascii="Century Gothic" w:hAnsi="Century Gothic"/>
          <w:sz w:val="24"/>
          <w:szCs w:val="24"/>
          <w:lang w:val="en-US"/>
        </w:rPr>
        <w:t xml:space="preserve">Sissel Kvist, President (SK); Svenja Hahn, Vice President (SH); </w:t>
      </w:r>
      <w:proofErr w:type="spellStart"/>
      <w:r>
        <w:rPr>
          <w:rFonts w:ascii="Century Gothic" w:hAnsi="Century Gothic"/>
          <w:sz w:val="24"/>
          <w:szCs w:val="24"/>
          <w:lang w:val="en-US"/>
        </w:rPr>
        <w:t>Marjin</w:t>
      </w:r>
      <w:proofErr w:type="spellEnd"/>
      <w:r>
        <w:rPr>
          <w:rFonts w:ascii="Century Gothic" w:hAnsi="Century Gothic"/>
          <w:sz w:val="24"/>
          <w:szCs w:val="24"/>
          <w:lang w:val="en-US"/>
        </w:rPr>
        <w:t xml:space="preserve"> de </w:t>
      </w:r>
      <w:proofErr w:type="spellStart"/>
      <w:r>
        <w:rPr>
          <w:rFonts w:ascii="Century Gothic" w:hAnsi="Century Gothic"/>
          <w:sz w:val="24"/>
          <w:szCs w:val="24"/>
          <w:lang w:val="en-US"/>
        </w:rPr>
        <w:t>Pagter</w:t>
      </w:r>
      <w:proofErr w:type="spellEnd"/>
      <w:r>
        <w:rPr>
          <w:rFonts w:ascii="Century Gothic" w:hAnsi="Century Gothic"/>
          <w:sz w:val="24"/>
          <w:szCs w:val="24"/>
          <w:lang w:val="en-US"/>
        </w:rPr>
        <w:t xml:space="preserve">, Treasurer (MdP); Bureau members Sergiu </w:t>
      </w:r>
      <w:proofErr w:type="spellStart"/>
      <w:r>
        <w:rPr>
          <w:rFonts w:ascii="Century Gothic" w:hAnsi="Century Gothic"/>
          <w:sz w:val="24"/>
          <w:szCs w:val="24"/>
          <w:lang w:val="en-US"/>
        </w:rPr>
        <w:t>Boghean</w:t>
      </w:r>
      <w:proofErr w:type="spellEnd"/>
      <w:r>
        <w:rPr>
          <w:rFonts w:ascii="Century Gothic" w:hAnsi="Century Gothic"/>
          <w:sz w:val="24"/>
          <w:szCs w:val="24"/>
          <w:lang w:val="en-US"/>
        </w:rPr>
        <w:t xml:space="preserve"> (SB), Lena </w:t>
      </w:r>
      <w:proofErr w:type="spellStart"/>
      <w:r>
        <w:rPr>
          <w:rFonts w:ascii="Century Gothic" w:hAnsi="Century Gothic"/>
          <w:sz w:val="24"/>
          <w:szCs w:val="24"/>
          <w:lang w:val="en-US"/>
        </w:rPr>
        <w:t>Höglund</w:t>
      </w:r>
      <w:proofErr w:type="spellEnd"/>
      <w:r>
        <w:rPr>
          <w:rFonts w:ascii="Century Gothic" w:hAnsi="Century Gothic"/>
          <w:sz w:val="24"/>
          <w:szCs w:val="24"/>
          <w:lang w:val="en-US"/>
        </w:rPr>
        <w:t xml:space="preserve"> (LH), Edgaras </w:t>
      </w:r>
      <w:proofErr w:type="spellStart"/>
      <w:r>
        <w:rPr>
          <w:rFonts w:ascii="Century Gothic" w:hAnsi="Century Gothic"/>
          <w:sz w:val="24"/>
          <w:szCs w:val="24"/>
          <w:lang w:val="en-US"/>
        </w:rPr>
        <w:t>Mascinskas</w:t>
      </w:r>
      <w:proofErr w:type="spellEnd"/>
      <w:r>
        <w:rPr>
          <w:rFonts w:ascii="Century Gothic" w:hAnsi="Century Gothic"/>
          <w:sz w:val="24"/>
          <w:szCs w:val="24"/>
          <w:lang w:val="en-US"/>
        </w:rPr>
        <w:t xml:space="preserve"> (EM) and Kevin </w:t>
      </w:r>
      <w:proofErr w:type="spellStart"/>
      <w:r>
        <w:rPr>
          <w:rFonts w:ascii="Century Gothic" w:hAnsi="Century Gothic"/>
          <w:sz w:val="24"/>
          <w:szCs w:val="24"/>
          <w:lang w:val="en-US"/>
        </w:rPr>
        <w:t>Tammearu</w:t>
      </w:r>
      <w:proofErr w:type="spellEnd"/>
      <w:r>
        <w:rPr>
          <w:rFonts w:ascii="Century Gothic" w:hAnsi="Century Gothic"/>
          <w:sz w:val="24"/>
          <w:szCs w:val="24"/>
          <w:lang w:val="en-US"/>
        </w:rPr>
        <w:t xml:space="preserve"> (KT, only present Saturday 30.4).</w:t>
      </w:r>
    </w:p>
    <w:p w14:paraId="64C92363" w14:textId="77777777" w:rsidR="002A5991" w:rsidRDefault="00A96E70">
      <w:pPr>
        <w:pStyle w:val="Body"/>
        <w:rPr>
          <w:rFonts w:ascii="Century Gothic" w:eastAsia="Century Gothic" w:hAnsi="Century Gothic" w:cs="Century Gothic"/>
          <w:sz w:val="24"/>
          <w:szCs w:val="24"/>
          <w:lang w:val="en-US"/>
        </w:rPr>
      </w:pPr>
      <w:r>
        <w:rPr>
          <w:rFonts w:ascii="Century Gothic" w:hAnsi="Century Gothic"/>
          <w:b/>
          <w:bCs/>
          <w:sz w:val="24"/>
          <w:szCs w:val="24"/>
          <w:lang w:val="en-US"/>
        </w:rPr>
        <w:t xml:space="preserve">Also present: </w:t>
      </w:r>
      <w:r>
        <w:rPr>
          <w:rFonts w:ascii="Century Gothic" w:hAnsi="Century Gothic"/>
          <w:sz w:val="24"/>
          <w:szCs w:val="24"/>
          <w:lang w:val="en-US"/>
        </w:rPr>
        <w:t xml:space="preserve">Danica </w:t>
      </w:r>
      <w:proofErr w:type="spellStart"/>
      <w:r>
        <w:rPr>
          <w:rFonts w:ascii="Century Gothic" w:hAnsi="Century Gothic"/>
          <w:sz w:val="24"/>
          <w:szCs w:val="24"/>
          <w:lang w:val="en-US"/>
        </w:rPr>
        <w:t>Vihinen</w:t>
      </w:r>
      <w:proofErr w:type="spellEnd"/>
      <w:r>
        <w:rPr>
          <w:rFonts w:ascii="Century Gothic" w:hAnsi="Century Gothic"/>
          <w:sz w:val="24"/>
          <w:szCs w:val="24"/>
          <w:lang w:val="en-US"/>
        </w:rPr>
        <w:t xml:space="preserve"> (DV), Secretary General</w:t>
      </w:r>
    </w:p>
    <w:p w14:paraId="135F6ADA" w14:textId="77777777" w:rsidR="002A5991" w:rsidRDefault="002A5991">
      <w:pPr>
        <w:pStyle w:val="Body"/>
        <w:rPr>
          <w:rFonts w:ascii="Century Gothic" w:eastAsia="Century Gothic" w:hAnsi="Century Gothic" w:cs="Century Gothic"/>
          <w:sz w:val="24"/>
          <w:szCs w:val="24"/>
          <w:lang w:val="en-US"/>
        </w:rPr>
      </w:pPr>
    </w:p>
    <w:p w14:paraId="4E92F786" w14:textId="77777777" w:rsidR="002A5991" w:rsidRDefault="00A96E70">
      <w:pPr>
        <w:pStyle w:val="ListParagraph"/>
        <w:numPr>
          <w:ilvl w:val="0"/>
          <w:numId w:val="2"/>
        </w:numPr>
        <w:rPr>
          <w:rFonts w:ascii="Century Gothic" w:eastAsia="Century Gothic" w:hAnsi="Century Gothic" w:cs="Century Gothic"/>
          <w:sz w:val="26"/>
          <w:szCs w:val="26"/>
          <w:lang w:val="en-US"/>
        </w:rPr>
      </w:pPr>
      <w:r>
        <w:rPr>
          <w:rFonts w:ascii="Century Gothic" w:hAnsi="Century Gothic"/>
          <w:sz w:val="26"/>
          <w:szCs w:val="26"/>
          <w:lang w:val="en-US"/>
        </w:rPr>
        <w:t>Welcome (SK)</w:t>
      </w:r>
    </w:p>
    <w:p w14:paraId="772EB0B5" w14:textId="77777777" w:rsidR="002A5991" w:rsidRDefault="00A96E70">
      <w:pPr>
        <w:pStyle w:val="ListParagraph"/>
        <w:ind w:left="0"/>
        <w:rPr>
          <w:rFonts w:ascii="Century Gothic" w:eastAsia="Century Gothic" w:hAnsi="Century Gothic" w:cs="Century Gothic"/>
          <w:lang w:val="en-US"/>
        </w:rPr>
      </w:pPr>
      <w:r>
        <w:rPr>
          <w:rFonts w:ascii="Century Gothic" w:hAnsi="Century Gothic"/>
          <w:lang w:val="en-US"/>
        </w:rPr>
        <w:t>SK Opens the meeting, welcomes the bureau members and congratulates them on being elected and thanks everyone for their support. The agenda is adopted with a minor reshuffling of agenda points in order for KT to be able to be present for the most important discussions.</w:t>
      </w:r>
    </w:p>
    <w:p w14:paraId="553E1892" w14:textId="77777777" w:rsidR="002A5991" w:rsidRDefault="00A96E70">
      <w:pPr>
        <w:pStyle w:val="ListParagraph"/>
        <w:ind w:left="0"/>
        <w:rPr>
          <w:rFonts w:ascii="Century Gothic" w:eastAsia="Century Gothic" w:hAnsi="Century Gothic" w:cs="Century Gothic"/>
          <w:sz w:val="26"/>
          <w:szCs w:val="26"/>
          <w:lang w:val="en-US"/>
        </w:rPr>
      </w:pPr>
      <w:r>
        <w:rPr>
          <w:rFonts w:ascii="Century Gothic" w:hAnsi="Century Gothic"/>
          <w:sz w:val="26"/>
          <w:szCs w:val="26"/>
          <w:lang w:val="en-US"/>
        </w:rPr>
        <w:t xml:space="preserve">2. </w:t>
      </w:r>
      <w:r>
        <w:rPr>
          <w:rFonts w:ascii="Century Gothic" w:hAnsi="Century Gothic"/>
          <w:sz w:val="26"/>
          <w:szCs w:val="26"/>
          <w:lang w:val="da-DK"/>
        </w:rPr>
        <w:t>Forward planning</w:t>
      </w:r>
      <w:r>
        <w:rPr>
          <w:rFonts w:ascii="Century Gothic" w:hAnsi="Century Gothic"/>
          <w:sz w:val="26"/>
          <w:szCs w:val="26"/>
          <w:lang w:val="en-US"/>
        </w:rPr>
        <w:t xml:space="preserve"> (All)</w:t>
      </w:r>
    </w:p>
    <w:p w14:paraId="4A418CF4"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da-DK"/>
        </w:rPr>
        <w:t>Communication: whatsapp, e-mail and skype</w:t>
      </w:r>
      <w:r>
        <w:rPr>
          <w:rFonts w:ascii="Century Gothic" w:hAnsi="Century Gothic"/>
          <w:lang w:val="en-US"/>
        </w:rPr>
        <w:t xml:space="preserve"> </w:t>
      </w:r>
    </w:p>
    <w:p w14:paraId="4FC94667" w14:textId="77777777" w:rsidR="002A5991" w:rsidRDefault="00A96E70">
      <w:pPr>
        <w:pStyle w:val="ListParagraph"/>
        <w:numPr>
          <w:ilvl w:val="1"/>
          <w:numId w:val="4"/>
        </w:numPr>
        <w:rPr>
          <w:rFonts w:ascii="Century Gothic" w:eastAsia="Century Gothic" w:hAnsi="Century Gothic" w:cs="Century Gothic"/>
          <w:lang w:val="en-US"/>
        </w:rPr>
      </w:pPr>
      <w:proofErr w:type="spellStart"/>
      <w:r>
        <w:rPr>
          <w:rFonts w:ascii="Century Gothic" w:hAnsi="Century Gothic"/>
          <w:lang w:val="en-US"/>
        </w:rPr>
        <w:t>whatsapp</w:t>
      </w:r>
      <w:proofErr w:type="spellEnd"/>
      <w:r>
        <w:rPr>
          <w:rFonts w:ascii="Century Gothic" w:hAnsi="Century Gothic"/>
          <w:lang w:val="en-US"/>
        </w:rPr>
        <w:t xml:space="preserve"> group for the Bureau already created, SK explains it’s for day to day communication</w:t>
      </w:r>
    </w:p>
    <w:p w14:paraId="779ECE7B" w14:textId="77777777"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e-mail: everyone will get</w:t>
      </w:r>
      <w:r w:rsidRPr="008C1717">
        <w:rPr>
          <w:rFonts w:ascii="Century Gothic" w:hAnsi="Century Gothic"/>
          <w:lang w:val="en-US"/>
        </w:rPr>
        <w:t xml:space="preserve"> </w:t>
      </w:r>
      <w:r>
        <w:rPr>
          <w:rFonts w:ascii="Century Gothic" w:hAnsi="Century Gothic"/>
          <w:lang w:val="en-US"/>
        </w:rPr>
        <w:t xml:space="preserve">@lymec.eu addresses that’s forwarded to personal mail. Responding to mail is important, so good to inform other BMs on beforehand if one will be unreachable. Some issues, like approval of new Individual Members, will be done by silent approval. </w:t>
      </w:r>
    </w:p>
    <w:p w14:paraId="2264488F" w14:textId="11465D39"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skype: SK explains that there will be Skype meetings between regular Bureau meetings if needed. SB suggests that we set a day of month that we always keep blocked for this meeting, and if a meeting is not needed it can be cancelled. Bureau agrees this is better than trying to set a date for each meeting. Di</w:t>
      </w:r>
      <w:r w:rsidR="008C1717">
        <w:rPr>
          <w:rFonts w:ascii="Century Gothic" w:hAnsi="Century Gothic"/>
          <w:lang w:val="en-US"/>
        </w:rPr>
        <w:t>scussion on possible days. Deci</w:t>
      </w:r>
      <w:r>
        <w:rPr>
          <w:rFonts w:ascii="Century Gothic" w:hAnsi="Century Gothic"/>
          <w:lang w:val="en-US"/>
        </w:rPr>
        <w:t xml:space="preserve">sion to block first Sunday each month 8 pm CET </w:t>
      </w:r>
      <w:r>
        <w:rPr>
          <w:rFonts w:ascii="Century Gothic" w:hAnsi="Century Gothic"/>
          <w:lang w:val="en-US"/>
        </w:rPr>
        <w:lastRenderedPageBreak/>
        <w:t>for Bureau Skype. 1.5 will not be needed as there is a physical meeting.</w:t>
      </w:r>
    </w:p>
    <w:p w14:paraId="7C4063CC"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da-DK"/>
        </w:rPr>
        <w:t xml:space="preserve">Divisions of responsibilities </w:t>
      </w:r>
      <w:r>
        <w:rPr>
          <w:rFonts w:ascii="Century Gothic" w:hAnsi="Century Gothic"/>
          <w:lang w:val="en-US"/>
        </w:rPr>
        <w:t xml:space="preserve">among bureau members (regional,  practical and political) </w:t>
      </w:r>
    </w:p>
    <w:p w14:paraId="4D417EBF" w14:textId="77777777" w:rsidR="002A5991" w:rsidRDefault="00A96E70">
      <w:pPr>
        <w:pStyle w:val="ListParagraph"/>
        <w:ind w:left="0"/>
        <w:rPr>
          <w:rFonts w:ascii="Century Gothic" w:eastAsia="Century Gothic" w:hAnsi="Century Gothic" w:cs="Century Gothic"/>
          <w:lang w:val="en-US"/>
        </w:rPr>
      </w:pPr>
      <w:r>
        <w:rPr>
          <w:rFonts w:ascii="Century Gothic" w:eastAsia="Century Gothic" w:hAnsi="Century Gothic" w:cs="Century Gothic"/>
          <w:lang w:val="en-US"/>
        </w:rPr>
        <w:tab/>
      </w:r>
      <w:r>
        <w:rPr>
          <w:rFonts w:ascii="Century Gothic" w:eastAsia="Century Gothic" w:hAnsi="Century Gothic" w:cs="Century Gothic"/>
          <w:lang w:val="en-US"/>
        </w:rPr>
        <w:tab/>
        <w:t xml:space="preserve">SK: </w:t>
      </w:r>
      <w:proofErr w:type="spellStart"/>
      <w:r>
        <w:rPr>
          <w:rFonts w:ascii="Century Gothic" w:eastAsia="Century Gothic" w:hAnsi="Century Gothic" w:cs="Century Gothic"/>
          <w:lang w:val="en-US"/>
        </w:rPr>
        <w:t>Genereal</w:t>
      </w:r>
      <w:proofErr w:type="spellEnd"/>
      <w:r>
        <w:rPr>
          <w:rFonts w:ascii="Century Gothic" w:eastAsia="Century Gothic" w:hAnsi="Century Gothic" w:cs="Century Gothic"/>
          <w:lang w:val="en-US"/>
        </w:rPr>
        <w:t xml:space="preserve"> talk now, decision in Strasbourg when everyone has had </w:t>
      </w:r>
      <w:r>
        <w:rPr>
          <w:rFonts w:ascii="Century Gothic" w:eastAsia="Century Gothic" w:hAnsi="Century Gothic" w:cs="Century Gothic"/>
          <w:lang w:val="en-US"/>
        </w:rPr>
        <w:tab/>
      </w:r>
      <w:r>
        <w:rPr>
          <w:rFonts w:ascii="Century Gothic" w:eastAsia="Century Gothic" w:hAnsi="Century Gothic" w:cs="Century Gothic"/>
          <w:lang w:val="en-US"/>
        </w:rPr>
        <w:tab/>
        <w:t xml:space="preserve">time to reflect on what they wish to do. Explains regional, practical, </w:t>
      </w:r>
      <w:r>
        <w:rPr>
          <w:rFonts w:ascii="Century Gothic" w:eastAsia="Century Gothic" w:hAnsi="Century Gothic" w:cs="Century Gothic"/>
          <w:lang w:val="en-US"/>
        </w:rPr>
        <w:tab/>
      </w:r>
      <w:r>
        <w:rPr>
          <w:rFonts w:ascii="Century Gothic" w:eastAsia="Century Gothic" w:hAnsi="Century Gothic" w:cs="Century Gothic"/>
          <w:lang w:val="en-US"/>
        </w:rPr>
        <w:tab/>
        <w:t>political.</w:t>
      </w:r>
    </w:p>
    <w:p w14:paraId="64A8461E" w14:textId="6022AC25"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Regional: SK all can send s</w:t>
      </w:r>
      <w:r w:rsidR="003C1E2F">
        <w:rPr>
          <w:rFonts w:ascii="Century Gothic" w:hAnsi="Century Gothic"/>
          <w:lang w:val="en-US"/>
        </w:rPr>
        <w:t xml:space="preserve">uggestions, runs through the countries and members for the information of the new members of the bureau. </w:t>
      </w:r>
    </w:p>
    <w:p w14:paraId="67E26816" w14:textId="77777777" w:rsidR="002A5991" w:rsidRDefault="00A96E70">
      <w:pPr>
        <w:pStyle w:val="ListParagraph"/>
        <w:ind w:left="0"/>
        <w:rPr>
          <w:rFonts w:ascii="Century Gothic" w:eastAsia="Century Gothic" w:hAnsi="Century Gothic" w:cs="Century Gothic"/>
          <w:lang w:val="en-US"/>
        </w:rPr>
      </w:pPr>
      <w:r>
        <w:rPr>
          <w:rFonts w:ascii="Century Gothic" w:eastAsia="Century Gothic" w:hAnsi="Century Gothic" w:cs="Century Gothic"/>
          <w:lang w:val="en-US"/>
        </w:rPr>
        <w:tab/>
      </w:r>
      <w:r>
        <w:rPr>
          <w:rFonts w:ascii="Century Gothic" w:eastAsia="Century Gothic" w:hAnsi="Century Gothic" w:cs="Century Gothic"/>
          <w:lang w:val="en-US"/>
        </w:rPr>
        <w:tab/>
      </w:r>
      <w:r>
        <w:rPr>
          <w:rFonts w:ascii="Century Gothic" w:eastAsia="Century Gothic" w:hAnsi="Century Gothic" w:cs="Century Gothic"/>
          <w:lang w:val="en-US"/>
        </w:rPr>
        <w:tab/>
        <w:t xml:space="preserve">DV will send out this list together with a list of countries that </w:t>
      </w:r>
      <w:r>
        <w:rPr>
          <w:rFonts w:ascii="Century Gothic" w:eastAsia="Century Gothic" w:hAnsi="Century Gothic" w:cs="Century Gothic"/>
          <w:lang w:val="en-US"/>
        </w:rPr>
        <w:tab/>
      </w:r>
      <w:r>
        <w:rPr>
          <w:rFonts w:ascii="Century Gothic" w:eastAsia="Century Gothic" w:hAnsi="Century Gothic" w:cs="Century Gothic"/>
          <w:lang w:val="en-US"/>
        </w:rPr>
        <w:tab/>
      </w:r>
      <w:r>
        <w:rPr>
          <w:rFonts w:ascii="Century Gothic" w:eastAsia="Century Gothic" w:hAnsi="Century Gothic" w:cs="Century Gothic"/>
          <w:lang w:val="en-US"/>
        </w:rPr>
        <w:tab/>
      </w:r>
      <w:r>
        <w:rPr>
          <w:rFonts w:ascii="Century Gothic" w:eastAsia="Century Gothic" w:hAnsi="Century Gothic" w:cs="Century Gothic"/>
          <w:lang w:val="en-US"/>
        </w:rPr>
        <w:tab/>
        <w:t xml:space="preserve">should be covered to the Bureau so everyone can think about </w:t>
      </w:r>
      <w:r>
        <w:rPr>
          <w:rFonts w:ascii="Century Gothic" w:eastAsia="Century Gothic" w:hAnsi="Century Gothic" w:cs="Century Gothic"/>
          <w:lang w:val="en-US"/>
        </w:rPr>
        <w:tab/>
      </w:r>
      <w:r>
        <w:rPr>
          <w:rFonts w:ascii="Century Gothic" w:eastAsia="Century Gothic" w:hAnsi="Century Gothic" w:cs="Century Gothic"/>
          <w:lang w:val="en-US"/>
        </w:rPr>
        <w:tab/>
      </w:r>
      <w:r>
        <w:rPr>
          <w:rFonts w:ascii="Century Gothic" w:eastAsia="Century Gothic" w:hAnsi="Century Gothic" w:cs="Century Gothic"/>
          <w:lang w:val="en-US"/>
        </w:rPr>
        <w:tab/>
        <w:t>their preferences until Strasbourg</w:t>
      </w:r>
    </w:p>
    <w:p w14:paraId="73C00D4D" w14:textId="77777777"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 xml:space="preserve">practical: </w:t>
      </w:r>
    </w:p>
    <w:p w14:paraId="29CB2E1F" w14:textId="77777777" w:rsidR="002A5991" w:rsidRDefault="00A96E70">
      <w:pPr>
        <w:pStyle w:val="ListParagraph"/>
        <w:numPr>
          <w:ilvl w:val="2"/>
          <w:numId w:val="4"/>
        </w:numPr>
        <w:rPr>
          <w:rFonts w:ascii="Century Gothic" w:eastAsia="Century Gothic" w:hAnsi="Century Gothic" w:cs="Century Gothic"/>
          <w:lang w:val="en-US"/>
        </w:rPr>
      </w:pPr>
      <w:r>
        <w:rPr>
          <w:rFonts w:ascii="Century Gothic" w:hAnsi="Century Gothic"/>
          <w:lang w:val="en-US"/>
        </w:rPr>
        <w:t xml:space="preserve">MdP thinks press officer and communications officer can be the same person. SH disagrees, thinks we need to have one for external and one for internal communication. DV: First look over what is needed and distribute the tasks accordingly. </w:t>
      </w:r>
    </w:p>
    <w:p w14:paraId="72B52B82" w14:textId="77777777" w:rsidR="002A5991" w:rsidRDefault="00A96E70">
      <w:pPr>
        <w:pStyle w:val="ListParagraph"/>
        <w:numPr>
          <w:ilvl w:val="2"/>
          <w:numId w:val="4"/>
        </w:numPr>
        <w:rPr>
          <w:rFonts w:ascii="Century Gothic" w:eastAsia="Century Gothic" w:hAnsi="Century Gothic" w:cs="Century Gothic"/>
          <w:lang w:val="en-US"/>
        </w:rPr>
      </w:pPr>
      <w:r>
        <w:rPr>
          <w:rFonts w:ascii="Century Gothic" w:hAnsi="Century Gothic"/>
          <w:lang w:val="en-US"/>
        </w:rPr>
        <w:t xml:space="preserve">SK suggests that the bureau members think it over and send a few lines before Strasbourg regarding which areas they would like to be responsible for. </w:t>
      </w:r>
    </w:p>
    <w:p w14:paraId="2B5308AC" w14:textId="7CE96AC5" w:rsidR="002A5991" w:rsidRDefault="00A96E70">
      <w:pPr>
        <w:pStyle w:val="ListParagraph"/>
        <w:numPr>
          <w:ilvl w:val="2"/>
          <w:numId w:val="4"/>
        </w:numPr>
        <w:rPr>
          <w:rFonts w:ascii="Century Gothic" w:eastAsia="Century Gothic" w:hAnsi="Century Gothic" w:cs="Century Gothic"/>
          <w:lang w:val="en-US"/>
        </w:rPr>
      </w:pPr>
      <w:r>
        <w:rPr>
          <w:rFonts w:ascii="Century Gothic" w:hAnsi="Century Gothic"/>
          <w:lang w:val="en-US"/>
        </w:rPr>
        <w:t>LH: State both visions and what everyone is good/bad</w:t>
      </w:r>
      <w:r w:rsidR="008C1717">
        <w:rPr>
          <w:rFonts w:ascii="Century Gothic" w:hAnsi="Century Gothic"/>
          <w:lang w:val="en-US"/>
        </w:rPr>
        <w:t xml:space="preserve"> at (kind of like a SWO</w:t>
      </w:r>
      <w:bookmarkStart w:id="0" w:name="_GoBack"/>
      <w:bookmarkEnd w:id="0"/>
      <w:r>
        <w:rPr>
          <w:rFonts w:ascii="Century Gothic" w:hAnsi="Century Gothic"/>
          <w:lang w:val="en-US"/>
        </w:rPr>
        <w:t xml:space="preserve">T analysis for everyone). </w:t>
      </w:r>
    </w:p>
    <w:p w14:paraId="2B807E6F" w14:textId="2D33040C" w:rsidR="002A5991" w:rsidRDefault="00A96E70">
      <w:pPr>
        <w:pStyle w:val="ListParagraph"/>
        <w:numPr>
          <w:ilvl w:val="2"/>
          <w:numId w:val="4"/>
        </w:numPr>
        <w:rPr>
          <w:rFonts w:ascii="Century Gothic" w:eastAsia="Century Gothic" w:hAnsi="Century Gothic" w:cs="Century Gothic"/>
          <w:lang w:val="en-US"/>
        </w:rPr>
      </w:pPr>
      <w:r>
        <w:rPr>
          <w:rFonts w:ascii="Century Gothic" w:hAnsi="Century Gothic"/>
          <w:lang w:val="en-US"/>
        </w:rPr>
        <w:t xml:space="preserve">Agreed that entire bureau will submit a </w:t>
      </w:r>
      <w:proofErr w:type="spellStart"/>
      <w:r>
        <w:rPr>
          <w:rFonts w:ascii="Century Gothic" w:hAnsi="Century Gothic"/>
          <w:lang w:val="en-US"/>
        </w:rPr>
        <w:t>onepager</w:t>
      </w:r>
      <w:proofErr w:type="spellEnd"/>
      <w:r>
        <w:rPr>
          <w:rFonts w:ascii="Century Gothic" w:hAnsi="Century Gothic"/>
          <w:lang w:val="en-US"/>
        </w:rPr>
        <w:t xml:space="preserve"> with strengths and weaknesses ahead of the BM in Strasbourg, send within two weeks (DL. 15.5).</w:t>
      </w:r>
      <w:r w:rsidR="003C1E2F">
        <w:rPr>
          <w:rFonts w:ascii="Century Gothic" w:hAnsi="Century Gothic"/>
          <w:lang w:val="en-GB"/>
        </w:rPr>
        <w:t xml:space="preserve"> The page will also include suggestions to political priorities for the mandate</w:t>
      </w:r>
    </w:p>
    <w:p w14:paraId="7B7F3AE4" w14:textId="77777777"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Political:</w:t>
      </w:r>
    </w:p>
    <w:p w14:paraId="5B034379" w14:textId="77777777" w:rsidR="002A5991" w:rsidRDefault="00A96E70">
      <w:pPr>
        <w:pStyle w:val="ListParagraph"/>
        <w:numPr>
          <w:ilvl w:val="2"/>
          <w:numId w:val="4"/>
        </w:numPr>
        <w:rPr>
          <w:rFonts w:ascii="Century Gothic" w:eastAsia="Century Gothic" w:hAnsi="Century Gothic" w:cs="Century Gothic"/>
          <w:lang w:val="en-US"/>
        </w:rPr>
      </w:pPr>
      <w:r>
        <w:rPr>
          <w:rFonts w:ascii="Century Gothic" w:hAnsi="Century Gothic"/>
          <w:lang w:val="en-US"/>
        </w:rPr>
        <w:t xml:space="preserve">SK and SH will make a proposal according to outcome from the </w:t>
      </w:r>
      <w:proofErr w:type="spellStart"/>
      <w:r>
        <w:rPr>
          <w:rFonts w:ascii="Century Gothic" w:hAnsi="Century Gothic"/>
          <w:lang w:val="en-US"/>
        </w:rPr>
        <w:t>onepagers</w:t>
      </w:r>
      <w:proofErr w:type="spellEnd"/>
    </w:p>
    <w:p w14:paraId="27406288" w14:textId="77777777" w:rsidR="002A5991" w:rsidRDefault="00A96E70">
      <w:pPr>
        <w:pStyle w:val="ListParagraph"/>
        <w:ind w:left="0"/>
        <w:rPr>
          <w:rFonts w:ascii="Century Gothic" w:eastAsia="Century Gothic" w:hAnsi="Century Gothic" w:cs="Century Gothic"/>
          <w:sz w:val="26"/>
          <w:szCs w:val="26"/>
          <w:lang w:val="en-US"/>
        </w:rPr>
      </w:pPr>
      <w:r>
        <w:rPr>
          <w:rFonts w:ascii="Century Gothic" w:hAnsi="Century Gothic"/>
          <w:sz w:val="26"/>
          <w:szCs w:val="26"/>
          <w:lang w:val="en-US"/>
        </w:rPr>
        <w:t>3. Upcoming events and meetings</w:t>
      </w:r>
    </w:p>
    <w:p w14:paraId="6C10D29F" w14:textId="7F4E70B1" w:rsidR="002A5991" w:rsidRPr="008C1717" w:rsidRDefault="008C1717">
      <w:pPr>
        <w:pStyle w:val="ListParagraph"/>
        <w:numPr>
          <w:ilvl w:val="0"/>
          <w:numId w:val="6"/>
        </w:numPr>
        <w:rPr>
          <w:rFonts w:ascii="Century Gothic" w:eastAsia="Century Gothic" w:hAnsi="Century Gothic" w:cs="Century Gothic"/>
          <w:lang w:val="nl-BE"/>
        </w:rPr>
      </w:pPr>
      <w:r>
        <w:rPr>
          <w:rFonts w:ascii="Century Gothic" w:hAnsi="Century Gothic"/>
          <w:lang w:val="nl-BE"/>
        </w:rPr>
        <w:t>Bureau weekend in Stra</w:t>
      </w:r>
      <w:r w:rsidR="00A96E70" w:rsidRPr="008C1717">
        <w:rPr>
          <w:rFonts w:ascii="Century Gothic" w:hAnsi="Century Gothic"/>
          <w:lang w:val="nl-BE"/>
        </w:rPr>
        <w:t xml:space="preserve">sbourg (DV, SK) </w:t>
      </w:r>
    </w:p>
    <w:p w14:paraId="5C6D0815"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lastRenderedPageBreak/>
        <w:t>20-22.5 (arrive Friday evening, leave Sunday afternoon/evening.</w:t>
      </w:r>
    </w:p>
    <w:p w14:paraId="5DDC043D"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 xml:space="preserve">SK explains the PPYO debate, topic is </w:t>
      </w:r>
      <w:proofErr w:type="spellStart"/>
      <w:r>
        <w:rPr>
          <w:rFonts w:ascii="Century Gothic" w:hAnsi="Century Gothic"/>
          <w:lang w:val="en-US"/>
        </w:rPr>
        <w:t>radicalisation</w:t>
      </w:r>
      <w:proofErr w:type="spellEnd"/>
      <w:r>
        <w:rPr>
          <w:rFonts w:ascii="Century Gothic" w:hAnsi="Century Gothic"/>
          <w:lang w:val="en-US"/>
        </w:rPr>
        <w:t xml:space="preserve">. At the same time bureau meeting and team building. </w:t>
      </w:r>
    </w:p>
    <w:p w14:paraId="5C9B869A" w14:textId="77777777" w:rsidR="002A5991" w:rsidRDefault="00A96E70">
      <w:pPr>
        <w:pStyle w:val="ListParagraph"/>
        <w:numPr>
          <w:ilvl w:val="0"/>
          <w:numId w:val="6"/>
        </w:numPr>
        <w:rPr>
          <w:rFonts w:ascii="Century Gothic" w:eastAsia="Century Gothic" w:hAnsi="Century Gothic" w:cs="Century Gothic"/>
          <w:lang w:val="en-US"/>
        </w:rPr>
      </w:pPr>
      <w:r>
        <w:rPr>
          <w:rFonts w:ascii="Century Gothic" w:hAnsi="Century Gothic"/>
          <w:lang w:val="en-US"/>
        </w:rPr>
        <w:t xml:space="preserve">LGBTI Seminar and Eurovision screening (DV) </w:t>
      </w:r>
    </w:p>
    <w:p w14:paraId="5587B81B"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 xml:space="preserve">LYMEC is co-operating with ALDE Party, Open VLD, FNF and ELF in </w:t>
      </w:r>
      <w:proofErr w:type="spellStart"/>
      <w:r>
        <w:rPr>
          <w:rFonts w:ascii="Century Gothic" w:hAnsi="Century Gothic"/>
          <w:lang w:val="en-US"/>
        </w:rPr>
        <w:t>organising</w:t>
      </w:r>
      <w:proofErr w:type="spellEnd"/>
      <w:r>
        <w:rPr>
          <w:rFonts w:ascii="Century Gothic" w:hAnsi="Century Gothic"/>
          <w:lang w:val="en-US"/>
        </w:rPr>
        <w:t xml:space="preserve"> a seminar and Eurovision screening at Open VLD’s offices in Brussels after the Brussels Pride on May 14th. No financial implications, only logistical support.</w:t>
      </w:r>
    </w:p>
    <w:p w14:paraId="52AECECE" w14:textId="77777777" w:rsidR="002A5991" w:rsidRDefault="00A96E70">
      <w:pPr>
        <w:pStyle w:val="ListParagraph"/>
        <w:numPr>
          <w:ilvl w:val="0"/>
          <w:numId w:val="6"/>
        </w:numPr>
        <w:rPr>
          <w:rFonts w:ascii="Century Gothic" w:eastAsia="Century Gothic" w:hAnsi="Century Gothic" w:cs="Century Gothic"/>
          <w:lang w:val="en-US"/>
        </w:rPr>
      </w:pPr>
      <w:r>
        <w:rPr>
          <w:rFonts w:ascii="Century Gothic" w:hAnsi="Century Gothic"/>
          <w:lang w:val="en-US"/>
        </w:rPr>
        <w:t>Seminar in Russia (DV, SK)</w:t>
      </w:r>
    </w:p>
    <w:p w14:paraId="17409D5D" w14:textId="1CC974F4"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 xml:space="preserve">The old bureau was in talks with FNF as well as the youth </w:t>
      </w:r>
      <w:proofErr w:type="spellStart"/>
      <w:r>
        <w:rPr>
          <w:rFonts w:ascii="Century Gothic" w:hAnsi="Century Gothic"/>
          <w:lang w:val="en-US"/>
        </w:rPr>
        <w:t>organisations</w:t>
      </w:r>
      <w:proofErr w:type="spellEnd"/>
      <w:r>
        <w:rPr>
          <w:rFonts w:ascii="Century Gothic" w:hAnsi="Century Gothic"/>
          <w:lang w:val="en-US"/>
        </w:rPr>
        <w:t xml:space="preserve"> in Russia (</w:t>
      </w:r>
      <w:proofErr w:type="spellStart"/>
      <w:r>
        <w:rPr>
          <w:rFonts w:ascii="Century Gothic" w:hAnsi="Century Gothic"/>
          <w:lang w:val="en-US"/>
        </w:rPr>
        <w:t>Yabloko</w:t>
      </w:r>
      <w:proofErr w:type="spellEnd"/>
      <w:r>
        <w:rPr>
          <w:rFonts w:ascii="Century Gothic" w:hAnsi="Century Gothic"/>
          <w:lang w:val="en-US"/>
        </w:rPr>
        <w:t xml:space="preserve"> Youth and </w:t>
      </w:r>
      <w:proofErr w:type="spellStart"/>
      <w:r>
        <w:rPr>
          <w:rFonts w:ascii="Century Gothic" w:hAnsi="Century Gothic"/>
          <w:lang w:val="en-US"/>
        </w:rPr>
        <w:t>Parnas</w:t>
      </w:r>
      <w:proofErr w:type="spellEnd"/>
      <w:r>
        <w:rPr>
          <w:rFonts w:ascii="Century Gothic" w:hAnsi="Century Gothic"/>
          <w:lang w:val="en-US"/>
        </w:rPr>
        <w:t xml:space="preserve"> youth) about a capacity building event in Moscow. The event is </w:t>
      </w:r>
      <w:r w:rsidR="008F3356">
        <w:rPr>
          <w:rFonts w:ascii="Century Gothic" w:hAnsi="Century Gothic"/>
          <w:lang w:val="en-US"/>
        </w:rPr>
        <w:t>currently</w:t>
      </w:r>
      <w:r>
        <w:rPr>
          <w:rFonts w:ascii="Century Gothic" w:hAnsi="Century Gothic"/>
          <w:lang w:val="en-US"/>
        </w:rPr>
        <w:t xml:space="preserve"> on ic</w:t>
      </w:r>
      <w:r w:rsidR="008F3356">
        <w:rPr>
          <w:rFonts w:ascii="Century Gothic" w:hAnsi="Century Gothic"/>
          <w:lang w:val="en-US"/>
        </w:rPr>
        <w:t>e, could maybe be done in</w:t>
      </w:r>
      <w:r w:rsidR="008F3356">
        <w:rPr>
          <w:rFonts w:ascii="Century Gothic" w:hAnsi="Century Gothic"/>
          <w:lang w:val="en-GB"/>
        </w:rPr>
        <w:t xml:space="preserve"> </w:t>
      </w:r>
      <w:r w:rsidR="008F3356">
        <w:rPr>
          <w:rFonts w:ascii="Century Gothic" w:hAnsi="Century Gothic"/>
          <w:lang w:val="en-US"/>
        </w:rPr>
        <w:t>July-A</w:t>
      </w:r>
      <w:r>
        <w:rPr>
          <w:rFonts w:ascii="Century Gothic" w:hAnsi="Century Gothic"/>
          <w:lang w:val="en-US"/>
        </w:rPr>
        <w:t>ugust. SK will resume talks with FNF.</w:t>
      </w:r>
    </w:p>
    <w:p w14:paraId="24E1BB2C" w14:textId="77777777" w:rsidR="002A5991" w:rsidRDefault="00A96E70">
      <w:pPr>
        <w:pStyle w:val="ListParagraph"/>
        <w:numPr>
          <w:ilvl w:val="0"/>
          <w:numId w:val="6"/>
        </w:numPr>
        <w:rPr>
          <w:rFonts w:ascii="Century Gothic" w:eastAsia="Century Gothic" w:hAnsi="Century Gothic" w:cs="Century Gothic"/>
          <w:lang w:val="en-US"/>
        </w:rPr>
      </w:pPr>
      <w:r>
        <w:rPr>
          <w:rFonts w:ascii="Century Gothic" w:hAnsi="Century Gothic"/>
          <w:lang w:val="en-US"/>
        </w:rPr>
        <w:t>Young Liberals in Parliament (DV)</w:t>
      </w:r>
    </w:p>
    <w:p w14:paraId="02D65E48"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DV explains the concept. Financing is secured through the project with ELF. Will invite young (under 35) parliamentarians to Brussels. Need to set date and start contacting MP’s.</w:t>
      </w:r>
    </w:p>
    <w:p w14:paraId="74EB94B8" w14:textId="6DD7E60C" w:rsidR="002A5991" w:rsidRDefault="008C1717">
      <w:pPr>
        <w:pStyle w:val="ListParagraph"/>
        <w:numPr>
          <w:ilvl w:val="0"/>
          <w:numId w:val="6"/>
        </w:numPr>
        <w:rPr>
          <w:rFonts w:ascii="Century Gothic" w:eastAsia="Century Gothic" w:hAnsi="Century Gothic" w:cs="Century Gothic"/>
          <w:lang w:val="en-US"/>
        </w:rPr>
      </w:pPr>
      <w:r>
        <w:rPr>
          <w:rFonts w:ascii="Century Gothic" w:hAnsi="Century Gothic"/>
          <w:lang w:val="en-US"/>
        </w:rPr>
        <w:t>ALDE Summer Academy</w:t>
      </w:r>
      <w:r w:rsidR="00A96E70">
        <w:rPr>
          <w:rFonts w:ascii="Century Gothic" w:hAnsi="Century Gothic"/>
          <w:lang w:val="en-US"/>
        </w:rPr>
        <w:t xml:space="preserve"> (DV)</w:t>
      </w:r>
    </w:p>
    <w:p w14:paraId="0CB54944"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29.6-1.7 in Brussels, cooperation with ALDE Group and YDE</w:t>
      </w:r>
    </w:p>
    <w:p w14:paraId="21C867D5"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 xml:space="preserve">This year’s topic is Connectivity, DV is working with YDE </w:t>
      </w:r>
      <w:proofErr w:type="spellStart"/>
      <w:r>
        <w:rPr>
          <w:rFonts w:ascii="Century Gothic" w:hAnsi="Century Gothic"/>
          <w:lang w:val="en-US"/>
        </w:rPr>
        <w:t>SecGen</w:t>
      </w:r>
      <w:proofErr w:type="spellEnd"/>
      <w:r>
        <w:rPr>
          <w:rFonts w:ascii="Century Gothic" w:hAnsi="Century Gothic"/>
          <w:lang w:val="en-US"/>
        </w:rPr>
        <w:t xml:space="preserve"> Mathieu </w:t>
      </w:r>
      <w:proofErr w:type="spellStart"/>
      <w:r>
        <w:rPr>
          <w:rFonts w:ascii="Century Gothic" w:hAnsi="Century Gothic"/>
          <w:lang w:val="en-US"/>
        </w:rPr>
        <w:t>Camescasse</w:t>
      </w:r>
      <w:proofErr w:type="spellEnd"/>
      <w:r>
        <w:rPr>
          <w:rFonts w:ascii="Century Gothic" w:hAnsi="Century Gothic"/>
          <w:lang w:val="en-US"/>
        </w:rPr>
        <w:t xml:space="preserve"> on the </w:t>
      </w:r>
      <w:proofErr w:type="spellStart"/>
      <w:r>
        <w:rPr>
          <w:rFonts w:ascii="Century Gothic" w:hAnsi="Century Gothic"/>
          <w:lang w:val="en-US"/>
        </w:rPr>
        <w:t>programme</w:t>
      </w:r>
      <w:proofErr w:type="spellEnd"/>
      <w:r>
        <w:rPr>
          <w:rFonts w:ascii="Century Gothic" w:hAnsi="Century Gothic"/>
          <w:lang w:val="en-US"/>
        </w:rPr>
        <w:t>.</w:t>
      </w:r>
    </w:p>
    <w:p w14:paraId="20441DB7"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Preferably at least some of the bureau members should be present to help out as moderators. Possibility to attend: KT, MdP, SB, EM</w:t>
      </w:r>
    </w:p>
    <w:p w14:paraId="7034A5F5" w14:textId="77777777" w:rsidR="002A5991" w:rsidRDefault="00A96E70">
      <w:pPr>
        <w:pStyle w:val="ListParagraph"/>
        <w:numPr>
          <w:ilvl w:val="0"/>
          <w:numId w:val="6"/>
        </w:numPr>
        <w:rPr>
          <w:rFonts w:ascii="Century Gothic" w:eastAsia="Century Gothic" w:hAnsi="Century Gothic" w:cs="Century Gothic"/>
          <w:lang w:val="en-US"/>
        </w:rPr>
      </w:pPr>
      <w:r>
        <w:rPr>
          <w:rFonts w:ascii="Century Gothic" w:hAnsi="Century Gothic"/>
          <w:lang w:val="en-US"/>
        </w:rPr>
        <w:t>ALDE Council (SK)</w:t>
      </w:r>
    </w:p>
    <w:p w14:paraId="2ECF95DA" w14:textId="77777777" w:rsidR="002A5991"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en-US"/>
        </w:rPr>
        <w:t>SK explains that LYMEC has a place in the ALDE Party Council and one in the bureau. Traditionally it has been the VP taking the place in Council and the President in ALDE Party Bureau. Decided that SK and SH attend the Council meeting in Vilnius 4-5.6.</w:t>
      </w:r>
    </w:p>
    <w:p w14:paraId="6CB48AC2" w14:textId="77777777" w:rsidR="002A5991" w:rsidRDefault="00A96E70">
      <w:pPr>
        <w:pStyle w:val="ListParagraph"/>
        <w:numPr>
          <w:ilvl w:val="0"/>
          <w:numId w:val="6"/>
        </w:numPr>
        <w:rPr>
          <w:rFonts w:ascii="Century Gothic" w:eastAsia="Century Gothic" w:hAnsi="Century Gothic" w:cs="Century Gothic"/>
          <w:lang w:val="da-DK"/>
        </w:rPr>
      </w:pPr>
      <w:r>
        <w:rPr>
          <w:rFonts w:ascii="Century Gothic" w:hAnsi="Century Gothic"/>
          <w:lang w:val="en-US"/>
        </w:rPr>
        <w:t xml:space="preserve">Pride in Amsterdam </w:t>
      </w:r>
      <w:r>
        <w:rPr>
          <w:rFonts w:ascii="Century Gothic" w:hAnsi="Century Gothic"/>
          <w:lang w:val="da-DK"/>
        </w:rPr>
        <w:t>(DV, SK)</w:t>
      </w:r>
    </w:p>
    <w:p w14:paraId="653C2804" w14:textId="77777777" w:rsidR="002A5991" w:rsidRDefault="00A96E70">
      <w:pPr>
        <w:pStyle w:val="ListParagraph"/>
        <w:numPr>
          <w:ilvl w:val="1"/>
          <w:numId w:val="6"/>
        </w:numPr>
        <w:rPr>
          <w:rFonts w:ascii="Century Gothic" w:eastAsia="Century Gothic" w:hAnsi="Century Gothic" w:cs="Century Gothic"/>
          <w:lang w:val="da-DK"/>
        </w:rPr>
      </w:pPr>
      <w:r>
        <w:rPr>
          <w:rFonts w:ascii="Century Gothic" w:hAnsi="Century Gothic"/>
          <w:lang w:val="da-DK"/>
        </w:rPr>
        <w:t xml:space="preserve">Amsterdam Pride which this year is also the EuroPride will be on 6.8 </w:t>
      </w:r>
    </w:p>
    <w:p w14:paraId="4FD7FEE3" w14:textId="2EB3CBE9" w:rsidR="002A5991" w:rsidRDefault="00A96E70">
      <w:pPr>
        <w:pStyle w:val="ListParagraph"/>
        <w:numPr>
          <w:ilvl w:val="1"/>
          <w:numId w:val="6"/>
        </w:numPr>
        <w:rPr>
          <w:rFonts w:ascii="Century Gothic" w:eastAsia="Century Gothic" w:hAnsi="Century Gothic" w:cs="Century Gothic"/>
          <w:lang w:val="da-DK"/>
        </w:rPr>
      </w:pPr>
      <w:r>
        <w:rPr>
          <w:rFonts w:ascii="Century Gothic" w:hAnsi="Century Gothic"/>
          <w:lang w:val="da-DK"/>
        </w:rPr>
        <w:lastRenderedPageBreak/>
        <w:t>LYMEC ha</w:t>
      </w:r>
      <w:r w:rsidR="00E173D7">
        <w:rPr>
          <w:rFonts w:ascii="Century Gothic" w:hAnsi="Century Gothic"/>
          <w:lang w:val="da-DK"/>
        </w:rPr>
        <w:t>s some spots on the VVD boat (MdP will contact former bureau member Timo, who initiated the event and figure out the detail</w:t>
      </w:r>
      <w:r w:rsidR="006F7661">
        <w:rPr>
          <w:rFonts w:ascii="Century Gothic" w:hAnsi="Century Gothic"/>
          <w:lang w:val="en-GB"/>
        </w:rPr>
        <w:t>s</w:t>
      </w:r>
      <w:r>
        <w:rPr>
          <w:rFonts w:ascii="Century Gothic" w:hAnsi="Century Gothic"/>
          <w:lang w:val="da-DK"/>
        </w:rPr>
        <w:t>)</w:t>
      </w:r>
    </w:p>
    <w:p w14:paraId="2C5A37B6" w14:textId="77777777" w:rsidR="002A5991" w:rsidRPr="008C1717" w:rsidRDefault="00A96E70">
      <w:pPr>
        <w:pStyle w:val="ListParagraph"/>
        <w:numPr>
          <w:ilvl w:val="1"/>
          <w:numId w:val="6"/>
        </w:numPr>
        <w:rPr>
          <w:rFonts w:ascii="Century Gothic" w:eastAsia="Century Gothic" w:hAnsi="Century Gothic" w:cs="Century Gothic"/>
          <w:lang w:val="en-US"/>
        </w:rPr>
      </w:pPr>
      <w:r>
        <w:rPr>
          <w:rFonts w:ascii="Century Gothic" w:hAnsi="Century Gothic"/>
          <w:lang w:val="da-DK"/>
        </w:rPr>
        <w:t>YLM: The Young Leaders Meeting will be in Dublin this year, in September, already communicated to Ogra Fianna Fail who are very excited to host. Dates to be set in Strasbourg so they can be communicated to presidents</w:t>
      </w:r>
    </w:p>
    <w:p w14:paraId="1C181484" w14:textId="77777777" w:rsidR="002A5991" w:rsidRDefault="00A96E70">
      <w:pPr>
        <w:pStyle w:val="ListParagraph"/>
        <w:ind w:left="0"/>
        <w:rPr>
          <w:rFonts w:ascii="Century Gothic" w:eastAsia="Century Gothic" w:hAnsi="Century Gothic" w:cs="Century Gothic"/>
          <w:sz w:val="26"/>
          <w:szCs w:val="26"/>
          <w:lang w:val="en-US"/>
        </w:rPr>
      </w:pPr>
      <w:r>
        <w:rPr>
          <w:rFonts w:ascii="Century Gothic" w:hAnsi="Century Gothic"/>
          <w:sz w:val="26"/>
          <w:szCs w:val="26"/>
          <w:lang w:val="en-US"/>
        </w:rPr>
        <w:t>4. Any other business (part1)</w:t>
      </w:r>
    </w:p>
    <w:p w14:paraId="62D7C5CC"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DV explains what of the bureau members’ costs LYMEC covers. Will send out the financial guidelines. DV also needs passport info in order to be able to book tickets, will send email with details.</w:t>
      </w:r>
    </w:p>
    <w:p w14:paraId="0ACC05A5" w14:textId="0EA14B0E" w:rsidR="002A5991" w:rsidRPr="008C1717"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SB: There will be an ISEEL meeting last weekend in May in Chisinau, SB will be there, maybe opportunity to present LYMEC. LIBSEEN will also meet in Chisinau in October, LYMEC could possibly have a fringe there? SB will check if it is possible.</w:t>
      </w:r>
    </w:p>
    <w:p w14:paraId="5CC912C1" w14:textId="01CD3DD6" w:rsidR="008C1717" w:rsidRDefault="008C1717">
      <w:pPr>
        <w:pStyle w:val="ListParagraph"/>
        <w:numPr>
          <w:ilvl w:val="0"/>
          <w:numId w:val="4"/>
        </w:numPr>
        <w:rPr>
          <w:rFonts w:ascii="Century Gothic" w:eastAsia="Century Gothic" w:hAnsi="Century Gothic" w:cs="Century Gothic"/>
          <w:lang w:val="en-US"/>
        </w:rPr>
      </w:pPr>
      <w:r>
        <w:rPr>
          <w:rFonts w:ascii="Century Gothic" w:hAnsi="Century Gothic"/>
          <w:lang w:val="en-US"/>
        </w:rPr>
        <w:t xml:space="preserve">LH was approached by IRI who would like to involve her in their upcoming </w:t>
      </w:r>
      <w:proofErr w:type="spellStart"/>
      <w:r>
        <w:rPr>
          <w:rFonts w:ascii="Century Gothic" w:hAnsi="Century Gothic"/>
          <w:lang w:val="en-US"/>
        </w:rPr>
        <w:t>programme</w:t>
      </w:r>
      <w:proofErr w:type="spellEnd"/>
      <w:r>
        <w:rPr>
          <w:rFonts w:ascii="Century Gothic" w:hAnsi="Century Gothic"/>
          <w:lang w:val="en-US"/>
        </w:rPr>
        <w:t xml:space="preserve"> for young women.</w:t>
      </w:r>
    </w:p>
    <w:p w14:paraId="500138F2"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DV: Will probably get invitation to IRI event in Slovenia last weekend in June. Will update when the real invitation is received.</w:t>
      </w:r>
    </w:p>
    <w:p w14:paraId="59F289FC"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DV: Business cards will be ordered after tasks are distributed in Strasbourg</w:t>
      </w:r>
    </w:p>
    <w:p w14:paraId="48A45BDE"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DV: Email addresses will be first name @</w:t>
      </w:r>
      <w:hyperlink r:id="rId7" w:history="1">
        <w:r>
          <w:rPr>
            <w:rStyle w:val="Hyperlink0"/>
            <w:rFonts w:ascii="Century Gothic" w:hAnsi="Century Gothic"/>
            <w:lang w:val="en-US"/>
          </w:rPr>
          <w:t>lymec.eu</w:t>
        </w:r>
      </w:hyperlink>
      <w:r>
        <w:rPr>
          <w:rFonts w:ascii="Century Gothic" w:hAnsi="Century Gothic"/>
          <w:lang w:val="en-US"/>
        </w:rPr>
        <w:t>, redirected to personal mail.</w:t>
      </w:r>
    </w:p>
    <w:p w14:paraId="64652CE3"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 xml:space="preserve">LH: Big youth event in Helsinki this fall called Bridges, as part of </w:t>
      </w:r>
      <w:proofErr w:type="spellStart"/>
      <w:r>
        <w:rPr>
          <w:rFonts w:ascii="Century Gothic" w:hAnsi="Century Gothic"/>
          <w:lang w:val="en-US"/>
        </w:rPr>
        <w:t>Finlands</w:t>
      </w:r>
      <w:proofErr w:type="spellEnd"/>
      <w:r>
        <w:rPr>
          <w:rFonts w:ascii="Century Gothic" w:hAnsi="Century Gothic"/>
          <w:lang w:val="en-US"/>
        </w:rPr>
        <w:t xml:space="preserve"> presidency in the Nordic Council of Ministers, maybe LYMEC can get representation there? LH will look into the exact scope of the event and if there is an added value (or even </w:t>
      </w:r>
      <w:proofErr w:type="spellStart"/>
      <w:r>
        <w:rPr>
          <w:rFonts w:ascii="Century Gothic" w:hAnsi="Century Gothic"/>
          <w:lang w:val="en-US"/>
        </w:rPr>
        <w:t>possibilty</w:t>
      </w:r>
      <w:proofErr w:type="spellEnd"/>
      <w:r>
        <w:rPr>
          <w:rFonts w:ascii="Century Gothic" w:hAnsi="Century Gothic"/>
          <w:lang w:val="en-US"/>
        </w:rPr>
        <w:t>) for LYMEC attending.</w:t>
      </w:r>
    </w:p>
    <w:p w14:paraId="1877E71F"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 xml:space="preserve">SB: Puts forward idea to take the essence from the passed resolutions and spread on social media. SH: </w:t>
      </w:r>
      <w:proofErr w:type="spellStart"/>
      <w:r>
        <w:rPr>
          <w:rFonts w:ascii="Century Gothic" w:hAnsi="Century Gothic"/>
          <w:lang w:val="en-US"/>
        </w:rPr>
        <w:t>thouhgts</w:t>
      </w:r>
      <w:proofErr w:type="spellEnd"/>
      <w:r>
        <w:rPr>
          <w:rFonts w:ascii="Century Gothic" w:hAnsi="Century Gothic"/>
          <w:lang w:val="en-US"/>
        </w:rPr>
        <w:t xml:space="preserve"> to do it on Twitter. Will be further discussed in Strasbourg.</w:t>
      </w:r>
    </w:p>
    <w:p w14:paraId="4AEA3DE5"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LH: SMC youth have asked for help with addressing their mother party. MdP: Maybe we could have a person responsible for knowledge exchange in the bureau?</w:t>
      </w:r>
    </w:p>
    <w:p w14:paraId="1755456C" w14:textId="77777777" w:rsidR="002A5991" w:rsidRDefault="00A96E70">
      <w:pPr>
        <w:pStyle w:val="ListParagraph"/>
        <w:ind w:left="0"/>
        <w:rPr>
          <w:rFonts w:ascii="Century Gothic" w:eastAsia="Century Gothic" w:hAnsi="Century Gothic" w:cs="Century Gothic"/>
          <w:lang w:val="en-US"/>
        </w:rPr>
      </w:pPr>
      <w:r>
        <w:rPr>
          <w:rFonts w:ascii="Century Gothic" w:hAnsi="Century Gothic"/>
          <w:i/>
          <w:iCs/>
          <w:lang w:val="en-US"/>
        </w:rPr>
        <w:t xml:space="preserve">Meeting was </w:t>
      </w:r>
      <w:proofErr w:type="spellStart"/>
      <w:r>
        <w:rPr>
          <w:rFonts w:ascii="Century Gothic" w:hAnsi="Century Gothic"/>
          <w:i/>
          <w:iCs/>
          <w:lang w:val="en-US"/>
        </w:rPr>
        <w:t>ajourned</w:t>
      </w:r>
      <w:proofErr w:type="spellEnd"/>
      <w:r>
        <w:rPr>
          <w:rFonts w:ascii="Century Gothic" w:hAnsi="Century Gothic"/>
          <w:i/>
          <w:iCs/>
          <w:lang w:val="en-US"/>
        </w:rPr>
        <w:t xml:space="preserve"> 18:45, decision to meet at 10 for breakfast. </w:t>
      </w:r>
    </w:p>
    <w:p w14:paraId="3D5501CC" w14:textId="77777777" w:rsidR="002A5991" w:rsidRDefault="00A96E70">
      <w:pPr>
        <w:pStyle w:val="ListParagraph"/>
        <w:ind w:left="0"/>
        <w:rPr>
          <w:rFonts w:ascii="Century Gothic" w:eastAsia="Century Gothic" w:hAnsi="Century Gothic" w:cs="Century Gothic"/>
          <w:sz w:val="26"/>
          <w:szCs w:val="26"/>
          <w:lang w:val="da-DK"/>
        </w:rPr>
      </w:pPr>
      <w:r>
        <w:rPr>
          <w:rFonts w:ascii="Century Gothic" w:hAnsi="Century Gothic"/>
          <w:sz w:val="26"/>
          <w:szCs w:val="26"/>
          <w:lang w:val="en-US"/>
        </w:rPr>
        <w:lastRenderedPageBreak/>
        <w:t>5. Update on finances (DV, MdP)</w:t>
      </w:r>
    </w:p>
    <w:p w14:paraId="0132C67B" w14:textId="77777777"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DV: Refers to financial report for 2015 as well as report January-April 2016 that was presented during congress.</w:t>
      </w:r>
    </w:p>
    <w:p w14:paraId="13F50838" w14:textId="77777777"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 xml:space="preserve">MdP: Overview of the budget; what are the incomes and expenses. Financial guidelines. </w:t>
      </w:r>
    </w:p>
    <w:p w14:paraId="3A491447" w14:textId="58E36840" w:rsidR="002A5991" w:rsidRDefault="00A96E70">
      <w:pPr>
        <w:pStyle w:val="ListParagraph"/>
        <w:numPr>
          <w:ilvl w:val="1"/>
          <w:numId w:val="4"/>
        </w:numPr>
        <w:rPr>
          <w:rFonts w:ascii="Century Gothic" w:eastAsia="Century Gothic" w:hAnsi="Century Gothic" w:cs="Century Gothic"/>
          <w:lang w:val="en-US"/>
        </w:rPr>
      </w:pPr>
      <w:r>
        <w:rPr>
          <w:rFonts w:ascii="Century Gothic" w:hAnsi="Century Gothic"/>
          <w:lang w:val="en-US"/>
        </w:rPr>
        <w:t>SK: Look over the possibility to increase the membership fee, as it has been untouched for 8 years.</w:t>
      </w:r>
      <w:r w:rsidR="004A4329">
        <w:rPr>
          <w:rFonts w:ascii="Century Gothic" w:hAnsi="Century Gothic"/>
          <w:lang w:val="en-GB"/>
        </w:rPr>
        <w:t xml:space="preserve"> All agrees</w:t>
      </w:r>
      <w:r w:rsidR="009D3E18">
        <w:rPr>
          <w:rFonts w:ascii="Century Gothic" w:hAnsi="Century Gothic"/>
          <w:lang w:val="en-GB"/>
        </w:rPr>
        <w:t>.</w:t>
      </w:r>
    </w:p>
    <w:p w14:paraId="209BB529" w14:textId="77777777" w:rsidR="002A5991" w:rsidRDefault="00A96E70">
      <w:pPr>
        <w:pStyle w:val="ListParagraph"/>
        <w:ind w:left="0"/>
        <w:rPr>
          <w:rFonts w:ascii="Century Gothic" w:eastAsia="Century Gothic" w:hAnsi="Century Gothic" w:cs="Century Gothic"/>
          <w:sz w:val="26"/>
          <w:szCs w:val="26"/>
          <w:lang w:val="en-US"/>
        </w:rPr>
      </w:pPr>
      <w:r>
        <w:rPr>
          <w:rFonts w:ascii="Century Gothic" w:hAnsi="Century Gothic"/>
          <w:sz w:val="26"/>
          <w:szCs w:val="26"/>
          <w:lang w:val="en-US"/>
        </w:rPr>
        <w:t>6. Debrief of Congress (All)</w:t>
      </w:r>
    </w:p>
    <w:p w14:paraId="10819B19" w14:textId="77777777" w:rsidR="002A5991" w:rsidRDefault="00A96E70">
      <w:pPr>
        <w:pStyle w:val="ListParagraph"/>
        <w:numPr>
          <w:ilvl w:val="0"/>
          <w:numId w:val="4"/>
        </w:numPr>
        <w:rPr>
          <w:rFonts w:ascii="Century Gothic" w:eastAsia="Century Gothic" w:hAnsi="Century Gothic" w:cs="Century Gothic"/>
          <w:lang w:val="da-DK"/>
        </w:rPr>
      </w:pPr>
      <w:r>
        <w:rPr>
          <w:rFonts w:ascii="Century Gothic" w:hAnsi="Century Gothic"/>
          <w:lang w:val="da-DK"/>
        </w:rPr>
        <w:t>Survey</w:t>
      </w:r>
    </w:p>
    <w:p w14:paraId="5727C035" w14:textId="77777777" w:rsidR="002A5991" w:rsidRDefault="00A96E70">
      <w:pPr>
        <w:pStyle w:val="ListParagraph"/>
        <w:numPr>
          <w:ilvl w:val="1"/>
          <w:numId w:val="4"/>
        </w:numPr>
        <w:rPr>
          <w:rFonts w:ascii="Century Gothic" w:eastAsia="Century Gothic" w:hAnsi="Century Gothic" w:cs="Century Gothic"/>
          <w:lang w:val="da-DK"/>
        </w:rPr>
      </w:pPr>
      <w:r>
        <w:rPr>
          <w:rFonts w:ascii="Century Gothic" w:hAnsi="Century Gothic"/>
          <w:lang w:val="da-DK"/>
        </w:rPr>
        <w:t>This is something that has usually been done. We could ask if people are willing to pay a higher participation fee in order to be able to have one more day next time. SK will do the survey, add this question and send to bureau for comments.</w:t>
      </w:r>
    </w:p>
    <w:p w14:paraId="2B059EF3" w14:textId="77777777" w:rsidR="002A5991" w:rsidRDefault="00A96E70">
      <w:pPr>
        <w:pStyle w:val="ListParagraph"/>
        <w:numPr>
          <w:ilvl w:val="0"/>
          <w:numId w:val="4"/>
        </w:numPr>
        <w:rPr>
          <w:rFonts w:ascii="Century Gothic" w:eastAsia="Century Gothic" w:hAnsi="Century Gothic" w:cs="Century Gothic"/>
          <w:lang w:val="en-US"/>
        </w:rPr>
      </w:pPr>
      <w:r>
        <w:rPr>
          <w:rFonts w:ascii="Century Gothic" w:hAnsi="Century Gothic"/>
          <w:lang w:val="en-US"/>
        </w:rPr>
        <w:t xml:space="preserve">Press release: </w:t>
      </w:r>
    </w:p>
    <w:p w14:paraId="11AFA71F" w14:textId="6D439EDF" w:rsidR="002A5991" w:rsidRDefault="009D3E18">
      <w:pPr>
        <w:pStyle w:val="ListParagraph"/>
        <w:numPr>
          <w:ilvl w:val="1"/>
          <w:numId w:val="4"/>
        </w:numPr>
        <w:rPr>
          <w:rFonts w:ascii="Century Gothic" w:eastAsia="Century Gothic" w:hAnsi="Century Gothic" w:cs="Century Gothic"/>
          <w:lang w:val="en-US"/>
        </w:rPr>
      </w:pPr>
      <w:r>
        <w:rPr>
          <w:rFonts w:ascii="Century Gothic" w:hAnsi="Century Gothic"/>
          <w:lang w:val="en-US"/>
        </w:rPr>
        <w:t>SH</w:t>
      </w:r>
      <w:r w:rsidR="00A96E70">
        <w:rPr>
          <w:rFonts w:ascii="Century Gothic" w:hAnsi="Century Gothic"/>
          <w:lang w:val="en-US"/>
        </w:rPr>
        <w:t xml:space="preserve"> has a draft, needs quote from Sissel and a picture of the bureau.</w:t>
      </w:r>
    </w:p>
    <w:p w14:paraId="5DACE8D0" w14:textId="77777777" w:rsidR="009D3E18" w:rsidRPr="009D3E18" w:rsidRDefault="009D3E18" w:rsidP="009D3E18">
      <w:pPr>
        <w:pStyle w:val="ListParagraph"/>
        <w:numPr>
          <w:ilvl w:val="0"/>
          <w:numId w:val="4"/>
        </w:numPr>
        <w:rPr>
          <w:rFonts w:ascii="Century Gothic" w:eastAsia="Century Gothic" w:hAnsi="Century Gothic" w:cs="Century Gothic"/>
        </w:rPr>
      </w:pPr>
      <w:r>
        <w:rPr>
          <w:rFonts w:ascii="Century Gothic" w:hAnsi="Century Gothic"/>
          <w:lang w:val="en-GB"/>
        </w:rPr>
        <w:t>General</w:t>
      </w:r>
    </w:p>
    <w:p w14:paraId="1AAB17BF" w14:textId="4D6C5797" w:rsidR="002A5991" w:rsidRPr="008C1717" w:rsidRDefault="00A96E70" w:rsidP="009D3E18">
      <w:pPr>
        <w:pStyle w:val="ListParagraph"/>
        <w:ind w:left="1080"/>
        <w:rPr>
          <w:rFonts w:ascii="Century Gothic" w:eastAsia="Century Gothic" w:hAnsi="Century Gothic" w:cs="Century Gothic"/>
          <w:lang w:val="en-US"/>
        </w:rPr>
      </w:pPr>
      <w:r w:rsidRPr="008C1717">
        <w:rPr>
          <w:rFonts w:ascii="Century Gothic" w:hAnsi="Century Gothic"/>
          <w:lang w:val="en-US"/>
        </w:rPr>
        <w:t>SK: People were very unhappy with the resolution discussion. There was also a resolution on the topic passed, that has to be taken into account. Will put this on the agenda for Strasbourg.</w:t>
      </w:r>
    </w:p>
    <w:p w14:paraId="102D4AA3" w14:textId="77777777" w:rsidR="007F48A1" w:rsidRDefault="007F48A1" w:rsidP="009D3E18">
      <w:pPr>
        <w:ind w:firstLine="708"/>
        <w:rPr>
          <w:rFonts w:ascii="Century Gothic" w:hAnsi="Century Gothic"/>
          <w:lang w:val="en-GB"/>
        </w:rPr>
      </w:pPr>
      <w:r>
        <w:rPr>
          <w:rFonts w:ascii="Century Gothic" w:hAnsi="Century Gothic"/>
          <w:lang w:val="en-GB"/>
        </w:rPr>
        <w:t>SK</w:t>
      </w:r>
    </w:p>
    <w:p w14:paraId="30BAB8CE" w14:textId="3FE210FB" w:rsidR="002A5991" w:rsidRDefault="00A96E70" w:rsidP="007F48A1">
      <w:pPr>
        <w:ind w:left="708"/>
        <w:rPr>
          <w:rFonts w:ascii="Century Gothic" w:hAnsi="Century Gothic"/>
          <w:lang w:val="en-GB"/>
        </w:rPr>
      </w:pPr>
      <w:r w:rsidRPr="009D3E18">
        <w:rPr>
          <w:rFonts w:ascii="Century Gothic" w:hAnsi="Century Gothic"/>
        </w:rPr>
        <w:t>People were not aware that th</w:t>
      </w:r>
      <w:r w:rsidR="007F48A1">
        <w:rPr>
          <w:rFonts w:ascii="Century Gothic" w:hAnsi="Century Gothic"/>
        </w:rPr>
        <w:t xml:space="preserve">ere was a seminar preceding the </w:t>
      </w:r>
      <w:r w:rsidRPr="009D3E18">
        <w:rPr>
          <w:rFonts w:ascii="Century Gothic" w:hAnsi="Century Gothic"/>
        </w:rPr>
        <w:t>congress and that people are supposed to participate, need to keep in mind if we could point this out even more explicitly in the communication next time if we go for same two-day event as this time.</w:t>
      </w:r>
    </w:p>
    <w:p w14:paraId="5EB2399C" w14:textId="77777777" w:rsidR="007F48A1" w:rsidRPr="007F48A1" w:rsidRDefault="007F48A1" w:rsidP="007F48A1">
      <w:pPr>
        <w:ind w:left="708"/>
        <w:rPr>
          <w:rFonts w:ascii="Century Gothic" w:eastAsia="Century Gothic" w:hAnsi="Century Gothic" w:cs="Century Gothic"/>
          <w:lang w:val="en-GB"/>
        </w:rPr>
      </w:pPr>
    </w:p>
    <w:p w14:paraId="06507614" w14:textId="77777777" w:rsidR="002A5991" w:rsidRDefault="00A96E70">
      <w:pPr>
        <w:pStyle w:val="Body"/>
        <w:rPr>
          <w:rFonts w:ascii="Century Gothic" w:eastAsia="Century Gothic" w:hAnsi="Century Gothic" w:cs="Century Gothic"/>
          <w:sz w:val="26"/>
          <w:szCs w:val="26"/>
        </w:rPr>
      </w:pPr>
      <w:r>
        <w:rPr>
          <w:rFonts w:ascii="Century Gothic" w:hAnsi="Century Gothic"/>
          <w:sz w:val="26"/>
          <w:szCs w:val="26"/>
          <w:lang w:val="en-US"/>
        </w:rPr>
        <w:t xml:space="preserve">7. </w:t>
      </w:r>
      <w:r>
        <w:rPr>
          <w:rFonts w:ascii="Century Gothic" w:hAnsi="Century Gothic"/>
          <w:sz w:val="26"/>
          <w:szCs w:val="26"/>
        </w:rPr>
        <w:t>Appointment of the IFLRY representative</w:t>
      </w:r>
    </w:p>
    <w:p w14:paraId="57CE9C6E" w14:textId="4D15D3F5" w:rsidR="002A5991" w:rsidRDefault="00A96E70">
      <w:pPr>
        <w:pStyle w:val="Body"/>
        <w:numPr>
          <w:ilvl w:val="1"/>
          <w:numId w:val="4"/>
        </w:numPr>
        <w:rPr>
          <w:rFonts w:ascii="Century Gothic" w:eastAsia="Century Gothic" w:hAnsi="Century Gothic" w:cs="Century Gothic"/>
        </w:rPr>
      </w:pPr>
      <w:r>
        <w:rPr>
          <w:rFonts w:ascii="Century Gothic" w:hAnsi="Century Gothic"/>
        </w:rPr>
        <w:t>SK: Explains that LYMEC as a regional member of IFLRY is entitled to a representative in the IFLRY bureau. This has been a person with good insight in LYMEC, but not a bureau member. Jeroen Diepemaat has been the repre</w:t>
      </w:r>
      <w:r w:rsidR="007F48A1">
        <w:rPr>
          <w:rFonts w:ascii="Century Gothic" w:hAnsi="Century Gothic"/>
        </w:rPr>
        <w:t>sentative 2014-16 but has made clear</w:t>
      </w:r>
      <w:r>
        <w:rPr>
          <w:rFonts w:ascii="Century Gothic" w:hAnsi="Century Gothic"/>
        </w:rPr>
        <w:t xml:space="preserve"> that he is not interested in continuing. Igor Caldeira has expressed th</w:t>
      </w:r>
      <w:r w:rsidR="00953ED3">
        <w:rPr>
          <w:rFonts w:ascii="Century Gothic" w:hAnsi="Century Gothic"/>
        </w:rPr>
        <w:t>at he would be interested. All bureau member agree that it will be a plus for both organisations</w:t>
      </w:r>
      <w:r>
        <w:rPr>
          <w:rFonts w:ascii="Century Gothic" w:hAnsi="Century Gothic"/>
        </w:rPr>
        <w:t xml:space="preserve"> to have Igor Caldeira as the representative of LYMEC in IFLRY</w:t>
      </w:r>
      <w:r w:rsidR="00953ED3">
        <w:rPr>
          <w:rFonts w:ascii="Century Gothic" w:hAnsi="Century Gothic"/>
          <w:lang w:val="en-GB"/>
        </w:rPr>
        <w:t>,</w:t>
      </w:r>
      <w:r>
        <w:rPr>
          <w:rFonts w:ascii="Century Gothic" w:hAnsi="Century Gothic"/>
        </w:rPr>
        <w:t xml:space="preserve"> and</w:t>
      </w:r>
      <w:r w:rsidR="00953ED3">
        <w:rPr>
          <w:rFonts w:ascii="Century Gothic" w:hAnsi="Century Gothic"/>
          <w:lang w:val="en-GB"/>
        </w:rPr>
        <w:t xml:space="preserve"> thus</w:t>
      </w:r>
      <w:r>
        <w:rPr>
          <w:rFonts w:ascii="Century Gothic" w:hAnsi="Century Gothic"/>
        </w:rPr>
        <w:t xml:space="preserve"> appoints him.</w:t>
      </w:r>
    </w:p>
    <w:p w14:paraId="2C540686" w14:textId="77777777" w:rsidR="002A5991" w:rsidRDefault="00A96E70">
      <w:pPr>
        <w:pStyle w:val="Body"/>
        <w:numPr>
          <w:ilvl w:val="1"/>
          <w:numId w:val="4"/>
        </w:numPr>
        <w:rPr>
          <w:rFonts w:ascii="Century Gothic" w:eastAsia="Century Gothic" w:hAnsi="Century Gothic" w:cs="Century Gothic"/>
        </w:rPr>
      </w:pPr>
      <w:r>
        <w:rPr>
          <w:rFonts w:ascii="Century Gothic" w:hAnsi="Century Gothic"/>
        </w:rPr>
        <w:lastRenderedPageBreak/>
        <w:t>SK: Tone Björndal (New Secretary General of IFLRY) invited Jeroen Diepemaat and SK to the bureau meeting of IFLRY in the Hague</w:t>
      </w:r>
    </w:p>
    <w:p w14:paraId="2E8AFF00" w14:textId="77777777" w:rsidR="002A5991" w:rsidRDefault="002A5991">
      <w:pPr>
        <w:pStyle w:val="Body"/>
        <w:spacing w:after="120" w:line="240" w:lineRule="auto"/>
        <w:jc w:val="both"/>
        <w:rPr>
          <w:rFonts w:ascii="Century Gothic" w:eastAsia="Century Gothic" w:hAnsi="Century Gothic" w:cs="Century Gothic"/>
          <w:lang w:val="en-US"/>
        </w:rPr>
      </w:pPr>
    </w:p>
    <w:p w14:paraId="25655EF2" w14:textId="77777777" w:rsidR="002A5991" w:rsidRDefault="00A96E70">
      <w:pPr>
        <w:pStyle w:val="ListParagraph"/>
        <w:ind w:left="0"/>
        <w:rPr>
          <w:rFonts w:ascii="Century Gothic" w:eastAsia="Century Gothic" w:hAnsi="Century Gothic" w:cs="Century Gothic"/>
          <w:sz w:val="26"/>
          <w:szCs w:val="26"/>
          <w:lang w:val="en-US"/>
        </w:rPr>
      </w:pPr>
      <w:r>
        <w:rPr>
          <w:rFonts w:ascii="Century Gothic" w:hAnsi="Century Gothic"/>
          <w:sz w:val="26"/>
          <w:szCs w:val="26"/>
          <w:lang w:val="en-US"/>
        </w:rPr>
        <w:t>8. Any other business (part 2)</w:t>
      </w:r>
    </w:p>
    <w:p w14:paraId="3CF82961" w14:textId="77777777" w:rsidR="002A5991" w:rsidRDefault="00A96E70">
      <w:pPr>
        <w:pStyle w:val="ListParagraph"/>
        <w:numPr>
          <w:ilvl w:val="0"/>
          <w:numId w:val="7"/>
        </w:numPr>
        <w:rPr>
          <w:rFonts w:ascii="Century Gothic" w:eastAsia="Century Gothic" w:hAnsi="Century Gothic" w:cs="Century Gothic"/>
          <w:lang w:val="en-US"/>
        </w:rPr>
      </w:pPr>
      <w:r>
        <w:rPr>
          <w:rFonts w:ascii="Century Gothic" w:eastAsia="Century Gothic" w:hAnsi="Century Gothic" w:cs="Century Gothic"/>
          <w:lang w:val="en-US"/>
        </w:rPr>
        <w:tab/>
        <w:t xml:space="preserve">SK: Introduction of the new bureau on social media. </w:t>
      </w:r>
    </w:p>
    <w:p w14:paraId="17584250" w14:textId="77777777" w:rsidR="002A5991" w:rsidRDefault="002A5991">
      <w:pPr>
        <w:pStyle w:val="Body"/>
        <w:rPr>
          <w:rFonts w:ascii="Century Gothic" w:eastAsia="Century Gothic" w:hAnsi="Century Gothic" w:cs="Century Gothic"/>
        </w:rPr>
      </w:pPr>
    </w:p>
    <w:p w14:paraId="2FF4A2E6" w14:textId="77777777" w:rsidR="002A5991" w:rsidRDefault="00A96E70">
      <w:pPr>
        <w:pStyle w:val="Body"/>
      </w:pPr>
      <w:r>
        <w:rPr>
          <w:rFonts w:ascii="Century Gothic" w:eastAsia="Century Gothic" w:hAnsi="Century Gothic" w:cs="Century Gothic"/>
        </w:rPr>
        <w:tab/>
      </w:r>
    </w:p>
    <w:sectPr w:rsidR="002A5991">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7C59" w14:textId="77777777" w:rsidR="00195F95" w:rsidRDefault="00195F95">
      <w:r>
        <w:separator/>
      </w:r>
    </w:p>
  </w:endnote>
  <w:endnote w:type="continuationSeparator" w:id="0">
    <w:p w14:paraId="3CECD00A" w14:textId="77777777" w:rsidR="00195F95" w:rsidRDefault="001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30EF" w14:textId="77777777" w:rsidR="002A5991" w:rsidRDefault="002A59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A343" w14:textId="77777777" w:rsidR="00195F95" w:rsidRDefault="00195F95">
      <w:r>
        <w:separator/>
      </w:r>
    </w:p>
  </w:footnote>
  <w:footnote w:type="continuationSeparator" w:id="0">
    <w:p w14:paraId="4CE6A88F" w14:textId="77777777" w:rsidR="00195F95" w:rsidRDefault="0019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1192" w14:textId="77777777" w:rsidR="002A5991" w:rsidRDefault="00A96E70">
    <w:pPr>
      <w:pStyle w:val="Header"/>
      <w:tabs>
        <w:tab w:val="clear" w:pos="9072"/>
        <w:tab w:val="right" w:pos="9046"/>
      </w:tabs>
    </w:pPr>
    <w:r>
      <w:rPr>
        <w:noProof/>
        <w:lang w:val="fr-BE" w:eastAsia="fr-BE"/>
      </w:rPr>
      <w:drawing>
        <wp:inline distT="0" distB="0" distL="0" distR="0" wp14:anchorId="53CB6BB3" wp14:editId="3DEF8C17">
          <wp:extent cx="5756911" cy="17038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rcRect r="1"/>
                  <a:stretch>
                    <a:fillRect/>
                  </a:stretch>
                </pic:blipFill>
                <pic:spPr>
                  <a:xfrm>
                    <a:off x="0" y="0"/>
                    <a:ext cx="5756911" cy="1703871"/>
                  </a:xfrm>
                  <a:custGeom>
                    <a:avLst/>
                    <a:gdLst/>
                    <a:ahLst/>
                    <a:cxnLst>
                      <a:cxn ang="0">
                        <a:pos x="wd2" y="hd2"/>
                      </a:cxn>
                      <a:cxn ang="5400000">
                        <a:pos x="wd2" y="hd2"/>
                      </a:cxn>
                      <a:cxn ang="10800000">
                        <a:pos x="wd2" y="hd2"/>
                      </a:cxn>
                      <a:cxn ang="16200000">
                        <a:pos x="wd2" y="hd2"/>
                      </a:cxn>
                    </a:cxnLst>
                    <a:rect l="0" t="0" r="r" b="b"/>
                    <a:pathLst>
                      <a:path w="21600" h="21600" extrusionOk="0">
                        <a:moveTo>
                          <a:pt x="1065" y="0"/>
                        </a:moveTo>
                        <a:cubicBezTo>
                          <a:pt x="477" y="0"/>
                          <a:pt x="0" y="1612"/>
                          <a:pt x="0" y="3600"/>
                        </a:cubicBezTo>
                        <a:lnTo>
                          <a:pt x="0" y="18000"/>
                        </a:lnTo>
                        <a:cubicBezTo>
                          <a:pt x="0" y="19988"/>
                          <a:pt x="477" y="21600"/>
                          <a:pt x="1065" y="21600"/>
                        </a:cubicBezTo>
                        <a:lnTo>
                          <a:pt x="20535" y="21600"/>
                        </a:lnTo>
                        <a:cubicBezTo>
                          <a:pt x="21123" y="21600"/>
                          <a:pt x="21600" y="19988"/>
                          <a:pt x="21600" y="18000"/>
                        </a:cubicBezTo>
                        <a:lnTo>
                          <a:pt x="21600" y="3600"/>
                        </a:lnTo>
                        <a:cubicBezTo>
                          <a:pt x="21600" y="1612"/>
                          <a:pt x="21123" y="0"/>
                          <a:pt x="20535" y="0"/>
                        </a:cubicBezTo>
                        <a:lnTo>
                          <a:pt x="1065" y="0"/>
                        </a:lnTo>
                        <a:close/>
                      </a:path>
                    </a:pathLst>
                  </a:custGeom>
                  <a:ln w="12700" cap="flat">
                    <a:noFill/>
                    <a:miter lim="400000"/>
                  </a:ln>
                  <a:effectLst>
                    <a:outerShdw blurRad="152400" dist="12000" dir="900000" rotWithShape="0">
                      <a:srgbClr val="000000">
                        <a:alpha val="3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660"/>
    <w:multiLevelType w:val="hybridMultilevel"/>
    <w:tmpl w:val="9E2EF936"/>
    <w:numStyleLink w:val="ImportedStyle2"/>
  </w:abstractNum>
  <w:abstractNum w:abstractNumId="1" w15:restartNumberingAfterBreak="0">
    <w:nsid w:val="0C0E2ABA"/>
    <w:multiLevelType w:val="hybridMultilevel"/>
    <w:tmpl w:val="C36826C8"/>
    <w:styleLink w:val="ImportedStyle3"/>
    <w:lvl w:ilvl="0" w:tplc="24D0CAA6">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C6E27C96">
      <w:start w:val="1"/>
      <w:numFmt w:val="bullet"/>
      <w:lvlText w:val="o"/>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2EA828E2">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3F6241A">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5A5AA568">
      <w:start w:val="1"/>
      <w:numFmt w:val="bullet"/>
      <w:lvlText w:val="o"/>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450B2A6">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0065D00">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2EC33CA">
      <w:start w:val="1"/>
      <w:numFmt w:val="bullet"/>
      <w:lvlText w:val="o"/>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7F0D56E">
      <w:start w:val="1"/>
      <w:numFmt w:val="bullet"/>
      <w:lvlText w:val="▪"/>
      <w:lvlJc w:val="left"/>
      <w:pPr>
        <w:ind w:left="68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F609A0"/>
    <w:multiLevelType w:val="hybridMultilevel"/>
    <w:tmpl w:val="A17CAE80"/>
    <w:numStyleLink w:val="Numbered"/>
  </w:abstractNum>
  <w:abstractNum w:abstractNumId="3" w15:restartNumberingAfterBreak="0">
    <w:nsid w:val="243D7E0A"/>
    <w:multiLevelType w:val="hybridMultilevel"/>
    <w:tmpl w:val="C36826C8"/>
    <w:numStyleLink w:val="ImportedStyle3"/>
  </w:abstractNum>
  <w:abstractNum w:abstractNumId="4" w15:restartNumberingAfterBreak="0">
    <w:nsid w:val="2FF04AF1"/>
    <w:multiLevelType w:val="hybridMultilevel"/>
    <w:tmpl w:val="9E2EF936"/>
    <w:styleLink w:val="ImportedStyle2"/>
    <w:lvl w:ilvl="0" w:tplc="325C82B6">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6D4008C">
      <w:start w:val="1"/>
      <w:numFmt w:val="bullet"/>
      <w:lvlText w:val="o"/>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504A7936">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E68A0D0">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BB8C7002">
      <w:start w:val="1"/>
      <w:numFmt w:val="bullet"/>
      <w:lvlText w:val="o"/>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5AC1104">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41E6850">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EF4BE76">
      <w:start w:val="1"/>
      <w:numFmt w:val="bullet"/>
      <w:lvlText w:val="o"/>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65D0616E">
      <w:start w:val="1"/>
      <w:numFmt w:val="bullet"/>
      <w:lvlText w:val="▪"/>
      <w:lvlJc w:val="left"/>
      <w:pPr>
        <w:ind w:left="68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1D31CA"/>
    <w:multiLevelType w:val="hybridMultilevel"/>
    <w:tmpl w:val="A17CAE80"/>
    <w:styleLink w:val="Numbered"/>
    <w:lvl w:ilvl="0" w:tplc="FD761AA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F4C5BE">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7E0897AE">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952E7A3A">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5FDE5542">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5E008D1E">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4AA28608">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459848B8">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38FC7C04">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0"/>
    <w:lvlOverride w:ilvl="0">
      <w:lvl w:ilvl="0" w:tplc="EA7ADCB0">
        <w:start w:val="1"/>
        <w:numFmt w:val="bullet"/>
        <w:lvlText w:val="-"/>
        <w:lvlJc w:val="left"/>
        <w:pPr>
          <w:ind w:left="1145" w:hanging="425"/>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542F36">
        <w:start w:val="1"/>
        <w:numFmt w:val="bullet"/>
        <w:lvlText w:val="o"/>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BCE60C">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46A278">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B83D5E">
        <w:start w:val="1"/>
        <w:numFmt w:val="bullet"/>
        <w:lvlText w:val="o"/>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7E059A">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526822">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02BF62">
        <w:start w:val="1"/>
        <w:numFmt w:val="bullet"/>
        <w:lvlText w:val="o"/>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C016A4">
        <w:start w:val="1"/>
        <w:numFmt w:val="bullet"/>
        <w:lvlText w:val="▪"/>
        <w:lvlJc w:val="left"/>
        <w:pPr>
          <w:ind w:left="68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91"/>
    <w:rsid w:val="00195F95"/>
    <w:rsid w:val="0024155A"/>
    <w:rsid w:val="002A5991"/>
    <w:rsid w:val="003C1E2F"/>
    <w:rsid w:val="004A4329"/>
    <w:rsid w:val="006F7661"/>
    <w:rsid w:val="007F48A1"/>
    <w:rsid w:val="008C1717"/>
    <w:rsid w:val="008F3356"/>
    <w:rsid w:val="00953ED3"/>
    <w:rsid w:val="009D3E18"/>
    <w:rsid w:val="00A96E70"/>
    <w:rsid w:val="00E17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8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eastAsia="Calibri" w:hAnsi="Calibri" w:cs="Calibri"/>
      <w:color w:val="000000"/>
      <w:sz w:val="22"/>
      <w:szCs w:val="22"/>
      <w:u w:color="000000"/>
      <w:lang w:val="fr-FR"/>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next w:val="Body"/>
    <w:pPr>
      <w:pBdr>
        <w:bottom w:val="single" w:sz="8" w:space="0" w:color="5B9BD5"/>
      </w:pBdr>
      <w:spacing w:after="300"/>
    </w:pPr>
    <w:rPr>
      <w:rFonts w:ascii="Calibri Light" w:eastAsia="Calibri Light" w:hAnsi="Calibri Light" w:cs="Calibri Light"/>
      <w:color w:val="323E4F"/>
      <w:spacing w:val="5"/>
      <w:kern w:val="28"/>
      <w:sz w:val="52"/>
      <w:szCs w:val="52"/>
      <w:u w:color="323E4F"/>
      <w:lang w:val="fr-FR"/>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Numbered">
    <w:name w:val="Numbered"/>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yme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1301</Words>
  <Characters>7159</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LYMEC Liberals</cp:lastModifiedBy>
  <cp:revision>11</cp:revision>
  <dcterms:created xsi:type="dcterms:W3CDTF">2016-05-05T19:37:00Z</dcterms:created>
  <dcterms:modified xsi:type="dcterms:W3CDTF">2016-05-06T11:17:00Z</dcterms:modified>
</cp:coreProperties>
</file>